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D17D" w14:textId="52D30FB4" w:rsidR="007721A1" w:rsidRPr="007721A1" w:rsidRDefault="007721A1" w:rsidP="007721A1">
      <w:pPr>
        <w:jc w:val="center"/>
      </w:pPr>
      <w:r w:rsidRPr="007721A1">
        <w:rPr>
          <w:b/>
          <w:bCs/>
        </w:rPr>
        <w:t>Vote Yes to NUS!</w:t>
      </w:r>
    </w:p>
    <w:p w14:paraId="47B610D1" w14:textId="6ED99DE2" w:rsidR="007721A1" w:rsidRPr="007721A1" w:rsidRDefault="007721A1" w:rsidP="007721A1">
      <w:pPr>
        <w:rPr>
          <w:b/>
          <w:bCs/>
        </w:rPr>
      </w:pPr>
      <w:r w:rsidRPr="007721A1">
        <w:rPr>
          <w:b/>
          <w:bCs/>
        </w:rPr>
        <w:t xml:space="preserve">What </w:t>
      </w:r>
      <w:proofErr w:type="gramStart"/>
      <w:r w:rsidRPr="007721A1">
        <w:rPr>
          <w:b/>
          <w:bCs/>
        </w:rPr>
        <w:t>is</w:t>
      </w:r>
      <w:proofErr w:type="gramEnd"/>
      <w:r w:rsidRPr="007721A1">
        <w:rPr>
          <w:b/>
          <w:bCs/>
        </w:rPr>
        <w:t xml:space="preserve"> NUS? </w:t>
      </w:r>
    </w:p>
    <w:p w14:paraId="300FA33D" w14:textId="1B45F7F0" w:rsidR="007721A1" w:rsidRPr="00D910FB" w:rsidRDefault="007721A1" w:rsidP="007721A1">
      <w:r>
        <w:t xml:space="preserve">NUS is the </w:t>
      </w:r>
      <w:r w:rsidRPr="41769C37">
        <w:rPr>
          <w:b/>
          <w:bCs/>
        </w:rPr>
        <w:t>national voice of students</w:t>
      </w:r>
      <w:r>
        <w:t xml:space="preserve">, and our sole mission is to win for students. NUS UK brings together more than 400 member students’ unions across the </w:t>
      </w:r>
      <w:r w:rsidR="53FEBB0F">
        <w:t>UK</w:t>
      </w:r>
      <w:r>
        <w:t xml:space="preserve"> to campaign as a </w:t>
      </w:r>
      <w:r w:rsidRPr="41769C37">
        <w:rPr>
          <w:b/>
          <w:bCs/>
        </w:rPr>
        <w:t>united national student movement</w:t>
      </w:r>
      <w:r w:rsidR="0D1FA26D" w:rsidRPr="5FD7BCA7">
        <w:rPr>
          <w:b/>
          <w:bCs/>
        </w:rPr>
        <w:t>,</w:t>
      </w:r>
      <w:r w:rsidR="00D910FB" w:rsidRPr="41769C37">
        <w:rPr>
          <w:b/>
          <w:bCs/>
        </w:rPr>
        <w:t xml:space="preserve"> </w:t>
      </w:r>
      <w:r w:rsidR="00D910FB">
        <w:t>and 19 SUs in Wales through NUS Cymru to campaign on issues specific to students in Wales.</w:t>
      </w:r>
    </w:p>
    <w:p w14:paraId="191A2129" w14:textId="668CC21B" w:rsidR="007721A1" w:rsidRPr="007721A1" w:rsidRDefault="007721A1" w:rsidP="007721A1">
      <w:r w:rsidRPr="007721A1">
        <w:t xml:space="preserve">Students created students’ unions to build collective power on our campuses, realising that </w:t>
      </w:r>
      <w:r w:rsidRPr="007721A1">
        <w:rPr>
          <w:b/>
          <w:bCs/>
        </w:rPr>
        <w:t>we are stronger when we work together</w:t>
      </w:r>
      <w:r w:rsidRPr="007721A1">
        <w:t>. Students’ unions then created NUS to harness this power nationally and direct it to the government and decision makers.  </w:t>
      </w:r>
    </w:p>
    <w:p w14:paraId="5C012DE4" w14:textId="7229236D" w:rsidR="007721A1" w:rsidRPr="007721A1" w:rsidRDefault="00A770B7" w:rsidP="007721A1">
      <w:r>
        <w:t>B</w:t>
      </w:r>
      <w:r w:rsidR="00E65B3D">
        <w:t>y joining NUS UK, Cardiff Met students can contribute to the national student voic</w:t>
      </w:r>
      <w:r w:rsidR="27AE0B07">
        <w:t>e</w:t>
      </w:r>
      <w:r w:rsidR="0039389C">
        <w:t xml:space="preserve"> </w:t>
      </w:r>
      <w:r>
        <w:t>when</w:t>
      </w:r>
      <w:r w:rsidR="007721A1">
        <w:t xml:space="preserve"> NUS speaks up for students to the government, in </w:t>
      </w:r>
      <w:r w:rsidR="0071488D">
        <w:t>the Senedd, Westminster,</w:t>
      </w:r>
      <w:r w:rsidR="007721A1">
        <w:t xml:space="preserve"> or in the education sector</w:t>
      </w:r>
      <w:r>
        <w:t>.</w:t>
      </w:r>
    </w:p>
    <w:p w14:paraId="344A5A5F" w14:textId="764E78BB" w:rsidR="007721A1" w:rsidRPr="007721A1" w:rsidRDefault="00A770B7" w:rsidP="007721A1">
      <w:r>
        <w:t xml:space="preserve">By being a part of NUS, </w:t>
      </w:r>
      <w:r w:rsidR="007721A1">
        <w:t xml:space="preserve">Cardiff Met students would get to shape the national voice through feeding in </w:t>
      </w:r>
      <w:r>
        <w:t>y</w:t>
      </w:r>
      <w:r w:rsidR="007721A1">
        <w:t>our experiences</w:t>
      </w:r>
      <w:r>
        <w:t xml:space="preserve"> and y</w:t>
      </w:r>
      <w:r w:rsidR="007721A1">
        <w:t>our priorities</w:t>
      </w:r>
      <w:r>
        <w:t>. You would</w:t>
      </w:r>
      <w:r w:rsidR="007721A1">
        <w:t xml:space="preserve"> </w:t>
      </w:r>
      <w:r w:rsidR="007721A1" w:rsidRPr="41769C37">
        <w:rPr>
          <w:b/>
          <w:bCs/>
        </w:rPr>
        <w:t>join forces with 400 other students’ unions</w:t>
      </w:r>
      <w:r w:rsidR="116EBFDE" w:rsidRPr="41769C37">
        <w:rPr>
          <w:b/>
          <w:bCs/>
        </w:rPr>
        <w:t xml:space="preserve"> across the UK</w:t>
      </w:r>
      <w:r>
        <w:t>.</w:t>
      </w:r>
    </w:p>
    <w:p w14:paraId="2379C07C" w14:textId="77777777" w:rsidR="007721A1" w:rsidRPr="007721A1" w:rsidRDefault="007721A1" w:rsidP="007721A1">
      <w:r w:rsidRPr="007721A1">
        <w:t> </w:t>
      </w:r>
    </w:p>
    <w:p w14:paraId="1BA1DF05" w14:textId="1793066F" w:rsidR="007721A1" w:rsidRPr="007721A1" w:rsidRDefault="007721A1" w:rsidP="007721A1">
      <w:pPr>
        <w:rPr>
          <w:b/>
          <w:bCs/>
        </w:rPr>
      </w:pPr>
      <w:r w:rsidRPr="007721A1">
        <w:rPr>
          <w:b/>
          <w:bCs/>
        </w:rPr>
        <w:t>What does NUS campaign on?</w:t>
      </w:r>
    </w:p>
    <w:p w14:paraId="06A4C06F" w14:textId="1D7C67F2" w:rsidR="007721A1" w:rsidRPr="007721A1" w:rsidRDefault="2F69174C" w:rsidP="007721A1">
      <w:r>
        <w:t xml:space="preserve">NUS UK campaigns on the big issues impacting your time at university; from student poverty to housing, </w:t>
      </w:r>
      <w:r w:rsidR="343A66F6">
        <w:t xml:space="preserve">and </w:t>
      </w:r>
      <w:r w:rsidR="42EF29B1">
        <w:t>from</w:t>
      </w:r>
      <w:r>
        <w:t xml:space="preserve"> international students’ rights</w:t>
      </w:r>
      <w:r w:rsidR="42EF29B1">
        <w:t xml:space="preserve"> to transport.</w:t>
      </w:r>
    </w:p>
    <w:p w14:paraId="0DDD7442" w14:textId="620ADAAB" w:rsidR="007721A1" w:rsidRDefault="2F69174C" w:rsidP="007721A1">
      <w:r w:rsidRPr="512C3CE0">
        <w:rPr>
          <w:b/>
          <w:bCs/>
        </w:rPr>
        <w:t>Being a member of NUS is about working together.</w:t>
      </w:r>
      <w:r w:rsidRPr="512C3CE0">
        <w:rPr>
          <w:rFonts w:ascii="Arial" w:hAnsi="Arial" w:cs="Arial"/>
          <w:b/>
          <w:bCs/>
        </w:rPr>
        <w:t> </w:t>
      </w:r>
      <w:r w:rsidR="7B7D2B06" w:rsidRPr="512C3CE0">
        <w:rPr>
          <w:rFonts w:ascii="Arial" w:hAnsi="Arial" w:cs="Arial"/>
        </w:rPr>
        <w:t xml:space="preserve">Over </w:t>
      </w:r>
      <w:r w:rsidR="1149AB99">
        <w:t xml:space="preserve">1,000 supporters took part in NUS Cymru’s campaigns in the 24/25 academic year. </w:t>
      </w:r>
      <w:r>
        <w:t>The more of us there are, the more impact we can have. There’s strength in numbers. </w:t>
      </w:r>
    </w:p>
    <w:p w14:paraId="244F1C0E" w14:textId="77777777" w:rsidR="00635D88" w:rsidRPr="007721A1" w:rsidRDefault="00635D88" w:rsidP="007721A1"/>
    <w:p w14:paraId="3A24641B" w14:textId="09F6CD72" w:rsidR="007721A1" w:rsidRPr="00635D88" w:rsidRDefault="2F69174C" w:rsidP="007721A1">
      <w:pPr>
        <w:rPr>
          <w:b/>
          <w:bCs/>
        </w:rPr>
      </w:pPr>
      <w:r w:rsidRPr="512C3CE0">
        <w:rPr>
          <w:b/>
          <w:bCs/>
        </w:rPr>
        <w:t>What has NUS won for students in the last few years? </w:t>
      </w:r>
    </w:p>
    <w:p w14:paraId="3885A7CA" w14:textId="4A3CF8E4" w:rsidR="072CFDE6" w:rsidRDefault="072CFDE6">
      <w:r>
        <w:t>NUS keeps fighting for what’s best for students. Be that in policy, funding, financial support or mental health and wellbeing, we’re always fighting to improve the lives of students, inside and outside the classroom. Over the last year and a half, we have:</w:t>
      </w:r>
    </w:p>
    <w:p w14:paraId="5F05A83D" w14:textId="1C7AF395" w:rsidR="00A10136" w:rsidRPr="00A10136" w:rsidRDefault="0613AE3A" w:rsidP="001435F5">
      <w:pPr>
        <w:numPr>
          <w:ilvl w:val="0"/>
          <w:numId w:val="15"/>
        </w:numPr>
        <w:rPr>
          <w:sz w:val="28"/>
          <w:szCs w:val="28"/>
        </w:rPr>
      </w:pPr>
      <w:r w:rsidRPr="7852146F">
        <w:rPr>
          <w:rFonts w:eastAsia="Verdana" w:cs="Verdana"/>
        </w:rPr>
        <w:t xml:space="preserve">Won an </w:t>
      </w:r>
      <w:r w:rsidR="69A7293F" w:rsidRPr="1AE0837D">
        <w:rPr>
          <w:rFonts w:eastAsia="Verdana" w:cs="Verdana"/>
          <w:b/>
          <w:bCs/>
        </w:rPr>
        <w:t>in</w:t>
      </w:r>
      <w:r w:rsidR="00A10136" w:rsidRPr="1AE0837D">
        <w:rPr>
          <w:rFonts w:eastAsia="Verdana" w:cs="Verdana"/>
          <w:b/>
          <w:bCs/>
        </w:rPr>
        <w:t>crease</w:t>
      </w:r>
      <w:r w:rsidR="00A10136" w:rsidRPr="00A10136">
        <w:rPr>
          <w:rFonts w:eastAsia="Verdana" w:cs="Verdana"/>
          <w:b/>
          <w:bCs/>
        </w:rPr>
        <w:t xml:space="preserve"> in Welsh maintenance support </w:t>
      </w:r>
      <w:r w:rsidR="00A10136" w:rsidRPr="00A10136">
        <w:rPr>
          <w:rFonts w:eastAsia="Verdana" w:cs="Verdana"/>
        </w:rPr>
        <w:t>for students by 2% for 2026/27.</w:t>
      </w:r>
    </w:p>
    <w:p w14:paraId="4DC62757" w14:textId="141AB104" w:rsidR="001435F5" w:rsidRDefault="001435F5" w:rsidP="001435F5">
      <w:pPr>
        <w:numPr>
          <w:ilvl w:val="0"/>
          <w:numId w:val="15"/>
        </w:numPr>
      </w:pPr>
      <w:r>
        <w:t xml:space="preserve">Ensured that </w:t>
      </w:r>
      <w:r w:rsidRPr="41769C37">
        <w:rPr>
          <w:b/>
          <w:bCs/>
        </w:rPr>
        <w:t>more students are eligible for the EMA</w:t>
      </w:r>
      <w:r>
        <w:t xml:space="preserve"> by increasing parental earnings threshold, enabling more than 3500 young people to engage with post-16 learning.</w:t>
      </w:r>
    </w:p>
    <w:p w14:paraId="1D4222BB" w14:textId="715EFE4A" w:rsidR="2FCA9D50" w:rsidRDefault="2FCA9D50" w:rsidP="41769C37">
      <w:pPr>
        <w:numPr>
          <w:ilvl w:val="0"/>
          <w:numId w:val="15"/>
        </w:numPr>
        <w:spacing w:line="240" w:lineRule="auto"/>
      </w:pPr>
      <w:r>
        <w:t xml:space="preserve">Contributed to winning the </w:t>
      </w:r>
      <w:r w:rsidRPr="41769C37">
        <w:rPr>
          <w:b/>
          <w:bCs/>
        </w:rPr>
        <w:t>£1 Bus Fare</w:t>
      </w:r>
      <w:r>
        <w:t xml:space="preserve"> in Wales.  </w:t>
      </w:r>
    </w:p>
    <w:p w14:paraId="466D8A36" w14:textId="286A6073" w:rsidR="001350C8" w:rsidRPr="005B09EC" w:rsidRDefault="001350C8" w:rsidP="001350C8">
      <w:pPr>
        <w:numPr>
          <w:ilvl w:val="0"/>
          <w:numId w:val="15"/>
        </w:numPr>
        <w:spacing w:line="240" w:lineRule="auto"/>
      </w:pPr>
      <w:r w:rsidRPr="00B00AAE">
        <w:rPr>
          <w:b/>
          <w:bCs/>
        </w:rPr>
        <w:lastRenderedPageBreak/>
        <w:t>Saved the Graduate Route Visa</w:t>
      </w:r>
      <w:r w:rsidRPr="005B09EC">
        <w:t xml:space="preserve"> for international students</w:t>
      </w:r>
      <w:r w:rsidR="00E405C7">
        <w:t>.</w:t>
      </w:r>
    </w:p>
    <w:p w14:paraId="553950DB" w14:textId="3A1C74B4" w:rsidR="007721A1" w:rsidRDefault="001350C8" w:rsidP="007721A1">
      <w:pPr>
        <w:numPr>
          <w:ilvl w:val="0"/>
          <w:numId w:val="15"/>
        </w:numPr>
        <w:spacing w:line="240" w:lineRule="auto"/>
      </w:pPr>
      <w:r w:rsidRPr="41769C37">
        <w:rPr>
          <w:b/>
          <w:bCs/>
        </w:rPr>
        <w:t>21 seats flipped</w:t>
      </w:r>
      <w:r>
        <w:t xml:space="preserve"> by students at the 2024 General Election</w:t>
      </w:r>
      <w:r w:rsidR="00E405C7">
        <w:t>.</w:t>
      </w:r>
    </w:p>
    <w:p w14:paraId="5B16759E" w14:textId="77777777" w:rsidR="00B920C8" w:rsidRPr="007721A1" w:rsidRDefault="00B920C8" w:rsidP="00B920C8">
      <w:pPr>
        <w:spacing w:line="240" w:lineRule="auto"/>
      </w:pPr>
    </w:p>
    <w:p w14:paraId="067E1761" w14:textId="59469899" w:rsidR="431BED35" w:rsidRDefault="431BED35" w:rsidP="41769C37">
      <w:pPr>
        <w:spacing w:line="240" w:lineRule="auto"/>
        <w:rPr>
          <w:b/>
          <w:bCs/>
        </w:rPr>
      </w:pPr>
      <w:r w:rsidRPr="41769C37">
        <w:rPr>
          <w:b/>
          <w:bCs/>
        </w:rPr>
        <w:t xml:space="preserve">How </w:t>
      </w:r>
      <w:r w:rsidR="7204E524" w:rsidRPr="4DA9B6A3">
        <w:rPr>
          <w:b/>
          <w:bCs/>
        </w:rPr>
        <w:t>does NUS Cymru</w:t>
      </w:r>
      <w:r w:rsidRPr="41769C37">
        <w:rPr>
          <w:b/>
          <w:bCs/>
        </w:rPr>
        <w:t xml:space="preserve"> represent you</w:t>
      </w:r>
      <w:r w:rsidR="3ED807A9" w:rsidRPr="23327332">
        <w:rPr>
          <w:b/>
          <w:bCs/>
        </w:rPr>
        <w:t>?</w:t>
      </w:r>
    </w:p>
    <w:p w14:paraId="71780FC1" w14:textId="4317BCB1" w:rsidR="431BED35" w:rsidRDefault="431BED35" w:rsidP="41769C37">
      <w:pPr>
        <w:numPr>
          <w:ilvl w:val="0"/>
          <w:numId w:val="15"/>
        </w:numPr>
        <w:spacing w:line="240" w:lineRule="auto"/>
      </w:pPr>
      <w:r w:rsidRPr="41769C37">
        <w:rPr>
          <w:b/>
          <w:bCs/>
        </w:rPr>
        <w:t xml:space="preserve">Influenced sector and government </w:t>
      </w:r>
      <w:r>
        <w:t xml:space="preserve">via a seat on </w:t>
      </w:r>
      <w:proofErr w:type="spellStart"/>
      <w:r>
        <w:t>Medr’s</w:t>
      </w:r>
      <w:proofErr w:type="spellEnd"/>
      <w:r>
        <w:t xml:space="preserve"> board and gave evidence to the Senedd Children, Young People</w:t>
      </w:r>
      <w:r w:rsidR="176A27BD">
        <w:t>,</w:t>
      </w:r>
      <w:r>
        <w:t xml:space="preserve"> and Education Committee on student mental health</w:t>
      </w:r>
      <w:r w:rsidR="00E405C7">
        <w:t>.</w:t>
      </w:r>
    </w:p>
    <w:p w14:paraId="7C0FC488" w14:textId="00AEA1A7" w:rsidR="431BED35" w:rsidRDefault="431BED35" w:rsidP="41769C37">
      <w:pPr>
        <w:numPr>
          <w:ilvl w:val="0"/>
          <w:numId w:val="15"/>
        </w:numPr>
        <w:spacing w:line="240" w:lineRule="auto"/>
      </w:pPr>
      <w:r>
        <w:t xml:space="preserve">Participated in the </w:t>
      </w:r>
      <w:r w:rsidRPr="41769C37">
        <w:rPr>
          <w:b/>
          <w:bCs/>
        </w:rPr>
        <w:t>Learner Travel Summit</w:t>
      </w:r>
      <w:r>
        <w:t xml:space="preserve"> in May hosted by the Welsh Government and attended by three ministers. We </w:t>
      </w:r>
      <w:r w:rsidRPr="41769C37">
        <w:rPr>
          <w:b/>
          <w:bCs/>
        </w:rPr>
        <w:t>issued a call to evidence to students</w:t>
      </w:r>
      <w:r>
        <w:t xml:space="preserve"> about the impact transport and travel have on their studies</w:t>
      </w:r>
      <w:r w:rsidR="00E405C7">
        <w:t>.</w:t>
      </w:r>
    </w:p>
    <w:p w14:paraId="74CE634D" w14:textId="3714173E" w:rsidR="431BED35" w:rsidRDefault="431BED35" w:rsidP="41769C37">
      <w:pPr>
        <w:numPr>
          <w:ilvl w:val="0"/>
          <w:numId w:val="15"/>
        </w:numPr>
        <w:spacing w:line="240" w:lineRule="auto"/>
      </w:pPr>
      <w:r>
        <w:t xml:space="preserve">Meet with the </w:t>
      </w:r>
      <w:r w:rsidRPr="00E405C7">
        <w:rPr>
          <w:b/>
          <w:bCs/>
        </w:rPr>
        <w:t xml:space="preserve">sector, </w:t>
      </w:r>
      <w:r w:rsidR="536BA0EF" w:rsidRPr="00E405C7">
        <w:rPr>
          <w:b/>
          <w:bCs/>
        </w:rPr>
        <w:t>the Government and politicians</w:t>
      </w:r>
      <w:r>
        <w:t xml:space="preserve"> to lobby on behalf of students.</w:t>
      </w:r>
    </w:p>
    <w:p w14:paraId="3ABA6ED9" w14:textId="617365C1" w:rsidR="0A7083E8" w:rsidRDefault="009F1F78" w:rsidP="0A7083E8">
      <w:pPr>
        <w:numPr>
          <w:ilvl w:val="0"/>
          <w:numId w:val="15"/>
        </w:numPr>
        <w:spacing w:line="240" w:lineRule="auto"/>
      </w:pPr>
      <w:r>
        <w:t xml:space="preserve">Developed a </w:t>
      </w:r>
      <w:r w:rsidRPr="6EA8A3DD">
        <w:rPr>
          <w:b/>
          <w:bCs/>
        </w:rPr>
        <w:t>Student Manifesto to lobby political parties</w:t>
      </w:r>
      <w:r>
        <w:t xml:space="preserve"> ahead of the Senedd </w:t>
      </w:r>
      <w:r w:rsidR="74EB7BBF">
        <w:t xml:space="preserve">May </w:t>
      </w:r>
      <w:r>
        <w:t>2026 election as part of our Turn Up campaign</w:t>
      </w:r>
      <w:r w:rsidR="00BA3A32">
        <w:t>,</w:t>
      </w:r>
      <w:r>
        <w:t xml:space="preserve"> which aims to empower and equip students to engage in democracy. </w:t>
      </w:r>
    </w:p>
    <w:p w14:paraId="5C3FB1F1" w14:textId="77777777" w:rsidR="00D03F7E" w:rsidRDefault="00D03F7E" w:rsidP="007721A1"/>
    <w:p w14:paraId="48BDD60C" w14:textId="092D6E8D" w:rsidR="00142E50" w:rsidRDefault="2F69174C">
      <w:r w:rsidRPr="512C3CE0">
        <w:rPr>
          <w:b/>
          <w:bCs/>
          <w:u w:val="single"/>
        </w:rPr>
        <w:t>Vote Yes to NUS</w:t>
      </w:r>
      <w:r w:rsidRPr="512C3CE0">
        <w:rPr>
          <w:b/>
          <w:bCs/>
        </w:rPr>
        <w:t xml:space="preserve"> </w:t>
      </w:r>
      <w:r w:rsidR="00D03F7E">
        <w:rPr>
          <w:b/>
          <w:bCs/>
        </w:rPr>
        <w:t>–</w:t>
      </w:r>
      <w:r w:rsidRPr="512C3CE0">
        <w:rPr>
          <w:b/>
          <w:bCs/>
        </w:rPr>
        <w:t xml:space="preserve"> </w:t>
      </w:r>
      <w:r w:rsidR="00D03F7E">
        <w:rPr>
          <w:b/>
          <w:bCs/>
        </w:rPr>
        <w:t>join us</w:t>
      </w:r>
      <w:r w:rsidRPr="512C3CE0">
        <w:rPr>
          <w:b/>
          <w:bCs/>
        </w:rPr>
        <w:t xml:space="preserve"> </w:t>
      </w:r>
      <w:r w:rsidR="00F45209">
        <w:rPr>
          <w:b/>
          <w:bCs/>
        </w:rPr>
        <w:t>to</w:t>
      </w:r>
      <w:r w:rsidRPr="512C3CE0">
        <w:rPr>
          <w:b/>
          <w:bCs/>
        </w:rPr>
        <w:t xml:space="preserve"> fight for a better deal for students and a better world together. </w:t>
      </w:r>
      <w:r>
        <w:t>  </w:t>
      </w:r>
    </w:p>
    <w:sectPr w:rsidR="00142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56C"/>
    <w:multiLevelType w:val="multilevel"/>
    <w:tmpl w:val="746A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82FE5"/>
    <w:multiLevelType w:val="multilevel"/>
    <w:tmpl w:val="518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72D50"/>
    <w:multiLevelType w:val="multilevel"/>
    <w:tmpl w:val="2F86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9764D"/>
    <w:multiLevelType w:val="multilevel"/>
    <w:tmpl w:val="9712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0175F"/>
    <w:multiLevelType w:val="multilevel"/>
    <w:tmpl w:val="ACF0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70A5B"/>
    <w:multiLevelType w:val="multilevel"/>
    <w:tmpl w:val="FA6C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0D493A"/>
    <w:multiLevelType w:val="multilevel"/>
    <w:tmpl w:val="0E7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A22420"/>
    <w:multiLevelType w:val="multilevel"/>
    <w:tmpl w:val="4E08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000467"/>
    <w:multiLevelType w:val="multilevel"/>
    <w:tmpl w:val="2F9C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AB6D85"/>
    <w:multiLevelType w:val="multilevel"/>
    <w:tmpl w:val="C06C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CD056F"/>
    <w:multiLevelType w:val="multilevel"/>
    <w:tmpl w:val="6160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065306"/>
    <w:multiLevelType w:val="multilevel"/>
    <w:tmpl w:val="97D6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04086"/>
    <w:multiLevelType w:val="multilevel"/>
    <w:tmpl w:val="2CAA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547896"/>
    <w:multiLevelType w:val="multilevel"/>
    <w:tmpl w:val="D93E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3057CE"/>
    <w:multiLevelType w:val="multilevel"/>
    <w:tmpl w:val="6986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6179861">
    <w:abstractNumId w:val="12"/>
  </w:num>
  <w:num w:numId="2" w16cid:durableId="1691031832">
    <w:abstractNumId w:val="10"/>
  </w:num>
  <w:num w:numId="3" w16cid:durableId="957686739">
    <w:abstractNumId w:val="14"/>
  </w:num>
  <w:num w:numId="4" w16cid:durableId="704141437">
    <w:abstractNumId w:val="1"/>
  </w:num>
  <w:num w:numId="5" w16cid:durableId="878399517">
    <w:abstractNumId w:val="2"/>
  </w:num>
  <w:num w:numId="6" w16cid:durableId="317463817">
    <w:abstractNumId w:val="5"/>
  </w:num>
  <w:num w:numId="7" w16cid:durableId="800422108">
    <w:abstractNumId w:val="3"/>
  </w:num>
  <w:num w:numId="8" w16cid:durableId="220606294">
    <w:abstractNumId w:val="13"/>
  </w:num>
  <w:num w:numId="9" w16cid:durableId="749011417">
    <w:abstractNumId w:val="6"/>
  </w:num>
  <w:num w:numId="10" w16cid:durableId="1329165824">
    <w:abstractNumId w:val="0"/>
  </w:num>
  <w:num w:numId="11" w16cid:durableId="1756243637">
    <w:abstractNumId w:val="7"/>
  </w:num>
  <w:num w:numId="12" w16cid:durableId="2138521138">
    <w:abstractNumId w:val="4"/>
  </w:num>
  <w:num w:numId="13" w16cid:durableId="1627617619">
    <w:abstractNumId w:val="9"/>
  </w:num>
  <w:num w:numId="14" w16cid:durableId="235752797">
    <w:abstractNumId w:val="8"/>
  </w:num>
  <w:num w:numId="15" w16cid:durableId="1547527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A1"/>
    <w:rsid w:val="000376AD"/>
    <w:rsid w:val="00041F5C"/>
    <w:rsid w:val="00043555"/>
    <w:rsid w:val="000D09FD"/>
    <w:rsid w:val="001350C8"/>
    <w:rsid w:val="00142E50"/>
    <w:rsid w:val="001435F5"/>
    <w:rsid w:val="00156BB0"/>
    <w:rsid w:val="0016455D"/>
    <w:rsid w:val="00180C11"/>
    <w:rsid w:val="00194C04"/>
    <w:rsid w:val="001D507F"/>
    <w:rsid w:val="00202590"/>
    <w:rsid w:val="00250281"/>
    <w:rsid w:val="002951B8"/>
    <w:rsid w:val="002A08CB"/>
    <w:rsid w:val="002C416B"/>
    <w:rsid w:val="00330C32"/>
    <w:rsid w:val="00376A53"/>
    <w:rsid w:val="003866F3"/>
    <w:rsid w:val="0039389C"/>
    <w:rsid w:val="003976EC"/>
    <w:rsid w:val="00403561"/>
    <w:rsid w:val="004056BE"/>
    <w:rsid w:val="00502F64"/>
    <w:rsid w:val="00503BDA"/>
    <w:rsid w:val="00514BB0"/>
    <w:rsid w:val="00520B0D"/>
    <w:rsid w:val="0053730E"/>
    <w:rsid w:val="00570346"/>
    <w:rsid w:val="005F2A49"/>
    <w:rsid w:val="005F2ADB"/>
    <w:rsid w:val="006065A1"/>
    <w:rsid w:val="00635D88"/>
    <w:rsid w:val="006966D9"/>
    <w:rsid w:val="006C47B2"/>
    <w:rsid w:val="0070320F"/>
    <w:rsid w:val="0071488D"/>
    <w:rsid w:val="00731172"/>
    <w:rsid w:val="007721A1"/>
    <w:rsid w:val="007E1777"/>
    <w:rsid w:val="00835360"/>
    <w:rsid w:val="008605AF"/>
    <w:rsid w:val="00891471"/>
    <w:rsid w:val="00917E3C"/>
    <w:rsid w:val="00942967"/>
    <w:rsid w:val="009B0BC0"/>
    <w:rsid w:val="009C7A23"/>
    <w:rsid w:val="009D788C"/>
    <w:rsid w:val="009F1F78"/>
    <w:rsid w:val="00A10136"/>
    <w:rsid w:val="00A11667"/>
    <w:rsid w:val="00A21DC4"/>
    <w:rsid w:val="00A51623"/>
    <w:rsid w:val="00A770B7"/>
    <w:rsid w:val="00AA4443"/>
    <w:rsid w:val="00AA545A"/>
    <w:rsid w:val="00AF208C"/>
    <w:rsid w:val="00AF56A2"/>
    <w:rsid w:val="00B73E62"/>
    <w:rsid w:val="00B920C8"/>
    <w:rsid w:val="00BA3A32"/>
    <w:rsid w:val="00BE2AA0"/>
    <w:rsid w:val="00C709D2"/>
    <w:rsid w:val="00D03F7E"/>
    <w:rsid w:val="00D04138"/>
    <w:rsid w:val="00D131F5"/>
    <w:rsid w:val="00D32EB6"/>
    <w:rsid w:val="00D66A5E"/>
    <w:rsid w:val="00D72C77"/>
    <w:rsid w:val="00D74615"/>
    <w:rsid w:val="00D76635"/>
    <w:rsid w:val="00D910FB"/>
    <w:rsid w:val="00DB4A08"/>
    <w:rsid w:val="00E154FC"/>
    <w:rsid w:val="00E405C7"/>
    <w:rsid w:val="00E65B3D"/>
    <w:rsid w:val="00E67864"/>
    <w:rsid w:val="00EA5DF1"/>
    <w:rsid w:val="00EA6AB2"/>
    <w:rsid w:val="00F07152"/>
    <w:rsid w:val="00F45209"/>
    <w:rsid w:val="00F70F23"/>
    <w:rsid w:val="00FB3C95"/>
    <w:rsid w:val="00FD0C31"/>
    <w:rsid w:val="00FD5D7E"/>
    <w:rsid w:val="03EA99C4"/>
    <w:rsid w:val="0613AE3A"/>
    <w:rsid w:val="072CFDE6"/>
    <w:rsid w:val="08A62B5D"/>
    <w:rsid w:val="095F2C61"/>
    <w:rsid w:val="0A5CA7EA"/>
    <w:rsid w:val="0A7083E8"/>
    <w:rsid w:val="0D0E16B8"/>
    <w:rsid w:val="0D1FA26D"/>
    <w:rsid w:val="1149AB99"/>
    <w:rsid w:val="116EBFDE"/>
    <w:rsid w:val="12AE5751"/>
    <w:rsid w:val="12EFC4ED"/>
    <w:rsid w:val="14C8D229"/>
    <w:rsid w:val="176A27BD"/>
    <w:rsid w:val="1AE0837D"/>
    <w:rsid w:val="1F1B4704"/>
    <w:rsid w:val="1F9F01F0"/>
    <w:rsid w:val="20272057"/>
    <w:rsid w:val="206B3AFC"/>
    <w:rsid w:val="216E4953"/>
    <w:rsid w:val="2274D8B6"/>
    <w:rsid w:val="23030FFC"/>
    <w:rsid w:val="23327332"/>
    <w:rsid w:val="27AE0B07"/>
    <w:rsid w:val="29203754"/>
    <w:rsid w:val="2B2EC249"/>
    <w:rsid w:val="2F543BB7"/>
    <w:rsid w:val="2F69174C"/>
    <w:rsid w:val="2FCA9D50"/>
    <w:rsid w:val="301E9B42"/>
    <w:rsid w:val="343A66F6"/>
    <w:rsid w:val="36650070"/>
    <w:rsid w:val="39C43FEF"/>
    <w:rsid w:val="3E276CF6"/>
    <w:rsid w:val="3ED807A9"/>
    <w:rsid w:val="3F280AFA"/>
    <w:rsid w:val="41769C37"/>
    <w:rsid w:val="42673B5E"/>
    <w:rsid w:val="42EF29B1"/>
    <w:rsid w:val="431BED35"/>
    <w:rsid w:val="4B16FD89"/>
    <w:rsid w:val="4BF47A74"/>
    <w:rsid w:val="4DA9B6A3"/>
    <w:rsid w:val="512C3CE0"/>
    <w:rsid w:val="513C468F"/>
    <w:rsid w:val="52FDB3A9"/>
    <w:rsid w:val="536BA0EF"/>
    <w:rsid w:val="53FEBB0F"/>
    <w:rsid w:val="545B48A0"/>
    <w:rsid w:val="5593F74E"/>
    <w:rsid w:val="567DB120"/>
    <w:rsid w:val="5A4ECF43"/>
    <w:rsid w:val="5B52B4B5"/>
    <w:rsid w:val="5F8D5A20"/>
    <w:rsid w:val="5FD7BCA7"/>
    <w:rsid w:val="62D22FFC"/>
    <w:rsid w:val="62D5CC5B"/>
    <w:rsid w:val="64B5DEB9"/>
    <w:rsid w:val="64D278AE"/>
    <w:rsid w:val="69A7293F"/>
    <w:rsid w:val="6B3ABE22"/>
    <w:rsid w:val="6EA8A3DD"/>
    <w:rsid w:val="6EF405D5"/>
    <w:rsid w:val="703242BB"/>
    <w:rsid w:val="7204E524"/>
    <w:rsid w:val="735DC888"/>
    <w:rsid w:val="74EB7BBF"/>
    <w:rsid w:val="760E3E50"/>
    <w:rsid w:val="7852146F"/>
    <w:rsid w:val="7B7D2B06"/>
    <w:rsid w:val="7BD2D48F"/>
    <w:rsid w:val="7D16D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D9AA"/>
  <w15:chartTrackingRefBased/>
  <w15:docId w15:val="{552A95E4-AFCA-42BB-9913-B029C9C2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1F5"/>
  </w:style>
  <w:style w:type="paragraph" w:styleId="Heading1">
    <w:name w:val="heading 1"/>
    <w:basedOn w:val="Normal"/>
    <w:next w:val="Normal"/>
    <w:link w:val="Heading1Char"/>
    <w:uiPriority w:val="9"/>
    <w:qFormat/>
    <w:rsid w:val="00772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1A1"/>
    <w:rPr>
      <w:rFonts w:eastAsiaTheme="majorEastAsia" w:cstheme="majorBidi"/>
      <w:color w:val="272727" w:themeColor="text1" w:themeTint="D8"/>
    </w:rPr>
  </w:style>
  <w:style w:type="paragraph" w:styleId="Title">
    <w:name w:val="Title"/>
    <w:basedOn w:val="Normal"/>
    <w:next w:val="Normal"/>
    <w:link w:val="TitleChar"/>
    <w:uiPriority w:val="10"/>
    <w:qFormat/>
    <w:rsid w:val="00772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1A1"/>
    <w:pPr>
      <w:spacing w:before="160"/>
      <w:jc w:val="center"/>
    </w:pPr>
    <w:rPr>
      <w:i/>
      <w:iCs/>
      <w:color w:val="404040" w:themeColor="text1" w:themeTint="BF"/>
    </w:rPr>
  </w:style>
  <w:style w:type="character" w:customStyle="1" w:styleId="QuoteChar">
    <w:name w:val="Quote Char"/>
    <w:basedOn w:val="DefaultParagraphFont"/>
    <w:link w:val="Quote"/>
    <w:uiPriority w:val="29"/>
    <w:rsid w:val="007721A1"/>
    <w:rPr>
      <w:i/>
      <w:iCs/>
      <w:color w:val="404040" w:themeColor="text1" w:themeTint="BF"/>
    </w:rPr>
  </w:style>
  <w:style w:type="paragraph" w:styleId="ListParagraph">
    <w:name w:val="List Paragraph"/>
    <w:basedOn w:val="Normal"/>
    <w:uiPriority w:val="34"/>
    <w:qFormat/>
    <w:rsid w:val="007721A1"/>
    <w:pPr>
      <w:ind w:left="720"/>
      <w:contextualSpacing/>
    </w:pPr>
  </w:style>
  <w:style w:type="character" w:styleId="IntenseEmphasis">
    <w:name w:val="Intense Emphasis"/>
    <w:basedOn w:val="DefaultParagraphFont"/>
    <w:uiPriority w:val="21"/>
    <w:qFormat/>
    <w:rsid w:val="007721A1"/>
    <w:rPr>
      <w:i/>
      <w:iCs/>
      <w:color w:val="0F4761" w:themeColor="accent1" w:themeShade="BF"/>
    </w:rPr>
  </w:style>
  <w:style w:type="paragraph" w:styleId="IntenseQuote">
    <w:name w:val="Intense Quote"/>
    <w:basedOn w:val="Normal"/>
    <w:next w:val="Normal"/>
    <w:link w:val="IntenseQuoteChar"/>
    <w:uiPriority w:val="30"/>
    <w:qFormat/>
    <w:rsid w:val="00772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1A1"/>
    <w:rPr>
      <w:i/>
      <w:iCs/>
      <w:color w:val="0F4761" w:themeColor="accent1" w:themeShade="BF"/>
    </w:rPr>
  </w:style>
  <w:style w:type="character" w:styleId="IntenseReference">
    <w:name w:val="Intense Reference"/>
    <w:basedOn w:val="DefaultParagraphFont"/>
    <w:uiPriority w:val="32"/>
    <w:qFormat/>
    <w:rsid w:val="007721A1"/>
    <w:rPr>
      <w:b/>
      <w:bCs/>
      <w:smallCaps/>
      <w:color w:val="0F4761" w:themeColor="accent1" w:themeShade="BF"/>
      <w:spacing w:val="5"/>
    </w:rPr>
  </w:style>
  <w:style w:type="character" w:styleId="Hyperlink">
    <w:name w:val="Hyperlink"/>
    <w:basedOn w:val="DefaultParagraphFont"/>
    <w:uiPriority w:val="99"/>
    <w:unhideWhenUsed/>
    <w:rsid w:val="007721A1"/>
    <w:rPr>
      <w:color w:val="467886" w:themeColor="hyperlink"/>
      <w:u w:val="single"/>
    </w:rPr>
  </w:style>
  <w:style w:type="character" w:styleId="UnresolvedMention">
    <w:name w:val="Unresolved Mention"/>
    <w:basedOn w:val="DefaultParagraphFont"/>
    <w:uiPriority w:val="99"/>
    <w:semiHidden/>
    <w:unhideWhenUsed/>
    <w:rsid w:val="007721A1"/>
    <w:rPr>
      <w:color w:val="605E5C"/>
      <w:shd w:val="clear" w:color="auto" w:fill="E1DFDD"/>
    </w:rPr>
  </w:style>
  <w:style w:type="character" w:styleId="CommentReference">
    <w:name w:val="annotation reference"/>
    <w:basedOn w:val="DefaultParagraphFont"/>
    <w:uiPriority w:val="99"/>
    <w:semiHidden/>
    <w:unhideWhenUsed/>
    <w:rsid w:val="0071488D"/>
    <w:rPr>
      <w:sz w:val="16"/>
      <w:szCs w:val="16"/>
    </w:rPr>
  </w:style>
  <w:style w:type="paragraph" w:styleId="CommentText">
    <w:name w:val="annotation text"/>
    <w:basedOn w:val="Normal"/>
    <w:link w:val="CommentTextChar"/>
    <w:uiPriority w:val="99"/>
    <w:unhideWhenUsed/>
    <w:rsid w:val="0071488D"/>
    <w:pPr>
      <w:spacing w:line="240" w:lineRule="auto"/>
    </w:pPr>
    <w:rPr>
      <w:sz w:val="20"/>
      <w:szCs w:val="20"/>
    </w:rPr>
  </w:style>
  <w:style w:type="character" w:customStyle="1" w:styleId="CommentTextChar">
    <w:name w:val="Comment Text Char"/>
    <w:basedOn w:val="DefaultParagraphFont"/>
    <w:link w:val="CommentText"/>
    <w:uiPriority w:val="99"/>
    <w:rsid w:val="0071488D"/>
    <w:rPr>
      <w:sz w:val="20"/>
      <w:szCs w:val="20"/>
    </w:rPr>
  </w:style>
  <w:style w:type="paragraph" w:styleId="CommentSubject">
    <w:name w:val="annotation subject"/>
    <w:basedOn w:val="CommentText"/>
    <w:next w:val="CommentText"/>
    <w:link w:val="CommentSubjectChar"/>
    <w:uiPriority w:val="99"/>
    <w:semiHidden/>
    <w:unhideWhenUsed/>
    <w:rsid w:val="0071488D"/>
    <w:rPr>
      <w:b/>
      <w:bCs/>
    </w:rPr>
  </w:style>
  <w:style w:type="character" w:customStyle="1" w:styleId="CommentSubjectChar">
    <w:name w:val="Comment Subject Char"/>
    <w:basedOn w:val="CommentTextChar"/>
    <w:link w:val="CommentSubject"/>
    <w:uiPriority w:val="99"/>
    <w:semiHidden/>
    <w:rsid w:val="0071488D"/>
    <w:rPr>
      <w:b/>
      <w:bCs/>
      <w:sz w:val="20"/>
      <w:szCs w:val="20"/>
    </w:rPr>
  </w:style>
  <w:style w:type="character" w:styleId="FollowedHyperlink">
    <w:name w:val="FollowedHyperlink"/>
    <w:basedOn w:val="DefaultParagraphFont"/>
    <w:uiPriority w:val="99"/>
    <w:semiHidden/>
    <w:unhideWhenUsed/>
    <w:rsid w:val="007148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491</Words>
  <Characters>2416</Characters>
  <Application>Microsoft Office Word</Application>
  <DocSecurity>0</DocSecurity>
  <Lines>50</Lines>
  <Paragraphs>26</Paragraphs>
  <ScaleCrop>false</ScaleCrop>
  <Company>Ninja Example</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Govus</dc:creator>
  <cp:keywords/>
  <dc:description/>
  <cp:lastModifiedBy>Freya Govus</cp:lastModifiedBy>
  <cp:revision>34</cp:revision>
  <dcterms:created xsi:type="dcterms:W3CDTF">2025-11-28T11:06:00Z</dcterms:created>
  <dcterms:modified xsi:type="dcterms:W3CDTF">2025-12-02T14:58:00Z</dcterms:modified>
</cp:coreProperties>
</file>